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8F" w:rsidRDefault="001A484D" w:rsidP="002904BB">
      <w:pPr>
        <w:rPr>
          <w:noProof/>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107315</wp:posOffset>
                </wp:positionV>
                <wp:extent cx="5589270" cy="8039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F8F" w:rsidRDefault="00BB6F8F" w:rsidP="00683ECC">
                            <w:pPr>
                              <w:tabs>
                                <w:tab w:val="left" w:pos="0"/>
                              </w:tabs>
                              <w:ind w:left="284"/>
                            </w:pPr>
                            <w:r w:rsidRPr="00E1158C">
                              <w:rPr>
                                <w:color w:val="000000"/>
                              </w:rPr>
                              <w:object w:dxaOrig="947" w:dyaOrig="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56.25pt" fillcolor="window">
                                  <v:imagedata r:id="rId7" o:title="" croptop="24093f" cropbottom="21018f" cropleft="20263f" cropright="26827f"/>
                                </v:shape>
                                <o:OLEObject Type="Embed" ProgID="Word.Picture.8" ShapeID="_x0000_i1026" DrawAspect="Content" ObjectID="_1690013378"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5pt;margin-top:8.45pt;width:440.1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9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" filled="f" stroked="f">
                <v:textbox>
                  <w:txbxContent>
                    <w:p w:rsidR="00BB6F8F" w:rsidRDefault="00BB6F8F" w:rsidP="00683ECC">
                      <w:pPr>
                        <w:tabs>
                          <w:tab w:val="left" w:pos="0"/>
                        </w:tabs>
                        <w:ind w:left="284"/>
                      </w:pPr>
                      <w:r w:rsidRPr="00E1158C">
                        <w:rPr>
                          <w:color w:val="000000"/>
                        </w:rPr>
                        <w:object w:dxaOrig="945" w:dyaOrig="1125">
                          <v:shape id="_x0000_i1026" type="#_x0000_t75" style="width:47.25pt;height:56.25pt" fillcolor="window">
                            <v:imagedata r:id="rId9" o:title="" croptop="24093f" cropbottom="21018f" cropleft="20263f" cropright="26827f"/>
                          </v:shape>
                          <o:OLEObject Type="Embed" ProgID="Word.Picture.8" ShapeID="_x0000_i1026" DrawAspect="Content" ObjectID="_1689151551" r:id="rId10"/>
                        </w:object>
                      </w:r>
                    </w:p>
                  </w:txbxContent>
                </v:textbox>
              </v:shape>
            </w:pict>
          </mc:Fallback>
        </mc:AlternateContent>
      </w:r>
    </w:p>
    <w:p w:rsidR="00BB6F8F" w:rsidRDefault="00BB6F8F" w:rsidP="002904BB">
      <w:pPr>
        <w:rPr>
          <w:noProof/>
          <w:color w:val="000000"/>
          <w:sz w:val="24"/>
        </w:rPr>
      </w:pPr>
    </w:p>
    <w:p w:rsidR="00BB6F8F" w:rsidRDefault="00BB6F8F" w:rsidP="002904BB">
      <w:pPr>
        <w:rPr>
          <w:sz w:val="24"/>
        </w:rPr>
      </w:pPr>
    </w:p>
    <w:p w:rsidR="00BB6F8F" w:rsidRDefault="00BB6F8F" w:rsidP="002904BB">
      <w:pPr>
        <w:rPr>
          <w:sz w:val="24"/>
        </w:rPr>
      </w:pPr>
    </w:p>
    <w:p w:rsidR="00BB6F8F" w:rsidRDefault="00BB6F8F" w:rsidP="002904BB">
      <w:pPr>
        <w:rPr>
          <w:sz w:val="24"/>
        </w:rPr>
      </w:pPr>
    </w:p>
    <w:p w:rsidR="00BB6F8F" w:rsidRDefault="00BB6F8F" w:rsidP="002904BB">
      <w:pPr>
        <w:rPr>
          <w:noProof/>
          <w:color w:val="000000"/>
          <w:sz w:val="24"/>
        </w:rPr>
      </w:pPr>
    </w:p>
    <w:p w:rsidR="00F52C70" w:rsidRDefault="00BB6F8F" w:rsidP="00D37C82">
      <w:pPr>
        <w:rPr>
          <w:b/>
          <w:color w:val="000000"/>
          <w:sz w:val="32"/>
          <w:szCs w:val="32"/>
        </w:rPr>
      </w:pPr>
      <w:r>
        <w:rPr>
          <w:b/>
          <w:color w:val="000000"/>
          <w:sz w:val="32"/>
          <w:szCs w:val="32"/>
        </w:rPr>
        <w:t xml:space="preserve">ТЕРРИТОРИАЛЬНАЯ </w:t>
      </w:r>
      <w:r w:rsidRPr="00D91D9A">
        <w:rPr>
          <w:b/>
          <w:color w:val="000000"/>
          <w:sz w:val="32"/>
          <w:szCs w:val="32"/>
        </w:rPr>
        <w:t>ИЗБИРАТЕЛЬНАЯ КОМИССИЯ</w:t>
      </w:r>
      <w:r>
        <w:rPr>
          <w:b/>
          <w:color w:val="000000"/>
          <w:sz w:val="32"/>
          <w:szCs w:val="32"/>
        </w:rPr>
        <w:t xml:space="preserve"> №24</w:t>
      </w:r>
    </w:p>
    <w:p w:rsidR="00BB6F8F" w:rsidRPr="00D91D9A" w:rsidRDefault="00BB6F8F" w:rsidP="00D37C82">
      <w:pPr>
        <w:rPr>
          <w:b/>
          <w:color w:val="000000"/>
          <w:sz w:val="32"/>
          <w:szCs w:val="32"/>
        </w:rPr>
      </w:pPr>
      <w:r w:rsidRPr="00D91D9A">
        <w:rPr>
          <w:b/>
          <w:color w:val="000000"/>
          <w:sz w:val="32"/>
          <w:szCs w:val="32"/>
        </w:rPr>
        <w:t xml:space="preserve"> </w:t>
      </w:r>
    </w:p>
    <w:p w:rsidR="00BB6F8F" w:rsidRDefault="00BB6F8F" w:rsidP="00D37C82">
      <w:pPr>
        <w:rPr>
          <w:b/>
          <w:color w:val="000000"/>
          <w:spacing w:val="60"/>
          <w:sz w:val="32"/>
        </w:rPr>
      </w:pPr>
      <w:r>
        <w:rPr>
          <w:b/>
          <w:color w:val="000000"/>
          <w:spacing w:val="60"/>
          <w:sz w:val="32"/>
        </w:rPr>
        <w:t>РЕШЕНИЕ</w:t>
      </w:r>
    </w:p>
    <w:p w:rsidR="00BB6F8F" w:rsidRPr="00CD11CC" w:rsidRDefault="00BB6F8F" w:rsidP="00D37C82">
      <w:pPr>
        <w:rPr>
          <w:color w:val="000000"/>
          <w:spacing w:val="60"/>
          <w:sz w:val="24"/>
        </w:rPr>
      </w:pPr>
    </w:p>
    <w:tbl>
      <w:tblPr>
        <w:tblW w:w="9911" w:type="dxa"/>
        <w:tblInd w:w="-79" w:type="dxa"/>
        <w:tblLayout w:type="fixed"/>
        <w:tblLook w:val="0000" w:firstRow="0" w:lastRow="0" w:firstColumn="0" w:lastColumn="0" w:noHBand="0" w:noVBand="0"/>
      </w:tblPr>
      <w:tblGrid>
        <w:gridCol w:w="3436"/>
        <w:gridCol w:w="3107"/>
        <w:gridCol w:w="3368"/>
      </w:tblGrid>
      <w:tr w:rsidR="00BB6F8F" w:rsidRPr="003B4FF8" w:rsidTr="00D25119">
        <w:tc>
          <w:tcPr>
            <w:tcW w:w="3436" w:type="dxa"/>
          </w:tcPr>
          <w:p w:rsidR="00BB6F8F" w:rsidRPr="003B4FF8" w:rsidRDefault="00A102CB" w:rsidP="00A102CB">
            <w:pPr>
              <w:rPr>
                <w:b/>
                <w:color w:val="000000"/>
                <w:szCs w:val="28"/>
              </w:rPr>
            </w:pPr>
            <w:r>
              <w:rPr>
                <w:b/>
                <w:color w:val="000000"/>
                <w:szCs w:val="28"/>
              </w:rPr>
              <w:t>04</w:t>
            </w:r>
            <w:r w:rsidR="0097791C">
              <w:rPr>
                <w:b/>
                <w:color w:val="000000"/>
                <w:szCs w:val="28"/>
              </w:rPr>
              <w:t xml:space="preserve"> </w:t>
            </w:r>
            <w:r>
              <w:rPr>
                <w:b/>
                <w:color w:val="000000"/>
                <w:szCs w:val="28"/>
              </w:rPr>
              <w:t>августа</w:t>
            </w:r>
            <w:r w:rsidR="00BB6F8F">
              <w:rPr>
                <w:b/>
                <w:color w:val="000000"/>
                <w:szCs w:val="28"/>
              </w:rPr>
              <w:t xml:space="preserve"> </w:t>
            </w:r>
            <w:r w:rsidR="00BB6F8F" w:rsidRPr="003B4FF8">
              <w:rPr>
                <w:b/>
                <w:color w:val="000000"/>
                <w:szCs w:val="28"/>
              </w:rPr>
              <w:t>20</w:t>
            </w:r>
            <w:r w:rsidR="00BB6F8F">
              <w:rPr>
                <w:b/>
                <w:color w:val="000000"/>
                <w:szCs w:val="28"/>
              </w:rPr>
              <w:t>21</w:t>
            </w:r>
            <w:r w:rsidR="00BB6F8F" w:rsidRPr="003B4FF8">
              <w:rPr>
                <w:b/>
                <w:color w:val="000000"/>
                <w:szCs w:val="28"/>
              </w:rPr>
              <w:t xml:space="preserve"> год</w:t>
            </w:r>
            <w:r w:rsidR="00BB6F8F">
              <w:rPr>
                <w:b/>
                <w:color w:val="000000"/>
                <w:szCs w:val="28"/>
              </w:rPr>
              <w:t>а</w:t>
            </w:r>
          </w:p>
        </w:tc>
        <w:tc>
          <w:tcPr>
            <w:tcW w:w="3107" w:type="dxa"/>
          </w:tcPr>
          <w:p w:rsidR="00BB6F8F" w:rsidRDefault="00BB6F8F" w:rsidP="00D25119"/>
          <w:p w:rsidR="00BB6F8F" w:rsidRDefault="00BB6F8F" w:rsidP="00D25119">
            <w:pPr>
              <w:rPr>
                <w:color w:val="000000"/>
              </w:rPr>
            </w:pPr>
            <w:r>
              <w:t>Санкт-Петербург</w:t>
            </w:r>
          </w:p>
          <w:p w:rsidR="00BB6F8F" w:rsidRPr="003B4FF8" w:rsidRDefault="00BB6F8F" w:rsidP="00D25119">
            <w:pPr>
              <w:rPr>
                <w:b/>
                <w:color w:val="000000"/>
                <w:szCs w:val="28"/>
              </w:rPr>
            </w:pPr>
          </w:p>
        </w:tc>
        <w:tc>
          <w:tcPr>
            <w:tcW w:w="3368" w:type="dxa"/>
          </w:tcPr>
          <w:p w:rsidR="00BB6F8F" w:rsidRDefault="00BB6F8F" w:rsidP="00D25119">
            <w:pPr>
              <w:rPr>
                <w:b/>
                <w:color w:val="000000"/>
                <w:szCs w:val="28"/>
              </w:rPr>
            </w:pPr>
            <w:r w:rsidRPr="003B4FF8">
              <w:rPr>
                <w:b/>
                <w:color w:val="000000"/>
                <w:szCs w:val="28"/>
              </w:rPr>
              <w:t xml:space="preserve">№ </w:t>
            </w:r>
            <w:r w:rsidR="00CF2634">
              <w:rPr>
                <w:b/>
                <w:color w:val="000000"/>
                <w:szCs w:val="28"/>
              </w:rPr>
              <w:t>7-1</w:t>
            </w:r>
          </w:p>
          <w:p w:rsidR="00BB6F8F" w:rsidRDefault="00BB6F8F" w:rsidP="00D25119">
            <w:pPr>
              <w:rPr>
                <w:b/>
                <w:color w:val="000000"/>
                <w:szCs w:val="28"/>
              </w:rPr>
            </w:pPr>
          </w:p>
          <w:p w:rsidR="00BB6F8F" w:rsidRDefault="00BB6F8F" w:rsidP="00D25119">
            <w:pPr>
              <w:rPr>
                <w:b/>
                <w:color w:val="000000"/>
                <w:szCs w:val="28"/>
              </w:rPr>
            </w:pPr>
          </w:p>
          <w:p w:rsidR="00F52C70" w:rsidRPr="003B4FF8" w:rsidRDefault="00F52C70" w:rsidP="00D25119">
            <w:pPr>
              <w:rPr>
                <w:b/>
                <w:color w:val="000000"/>
                <w:szCs w:val="28"/>
              </w:rPr>
            </w:pPr>
          </w:p>
        </w:tc>
      </w:tr>
    </w:tbl>
    <w:p w:rsidR="009F266C" w:rsidRPr="00F52C70" w:rsidRDefault="00F52C70" w:rsidP="00F52C70">
      <w:pPr>
        <w:rPr>
          <w:b/>
          <w:szCs w:val="28"/>
        </w:rPr>
      </w:pPr>
      <w:r w:rsidRPr="00F52C70">
        <w:rPr>
          <w:b/>
          <w:szCs w:val="28"/>
        </w:rPr>
        <w:t>О жалобе Котельникова Сергея Александровича</w:t>
      </w:r>
    </w:p>
    <w:p w:rsidR="00F52C70" w:rsidRDefault="00F52C70" w:rsidP="009E379E">
      <w:pPr>
        <w:jc w:val="both"/>
        <w:rPr>
          <w:b/>
          <w:szCs w:val="28"/>
        </w:rPr>
      </w:pPr>
    </w:p>
    <w:p w:rsidR="00A102CB" w:rsidRDefault="00A102CB" w:rsidP="00A102CB">
      <w:pPr>
        <w:spacing w:line="276" w:lineRule="auto"/>
        <w:ind w:firstLine="709"/>
        <w:jc w:val="both"/>
        <w:rPr>
          <w:szCs w:val="28"/>
        </w:rPr>
      </w:pPr>
      <w:r>
        <w:rPr>
          <w:szCs w:val="28"/>
        </w:rPr>
        <w:t xml:space="preserve">В Территориальную избирательную комиссию №24, осуществляющую полномочия окружной избирательной комиссии одномандатного избирательного округа №23,  </w:t>
      </w:r>
      <w:r w:rsidRPr="00084FB8">
        <w:rPr>
          <w:szCs w:val="28"/>
        </w:rPr>
        <w:t>поступила жалоба</w:t>
      </w:r>
      <w:r>
        <w:rPr>
          <w:szCs w:val="28"/>
        </w:rPr>
        <w:t xml:space="preserve"> от кандидата в депутаты Законодательного собра</w:t>
      </w:r>
      <w:bookmarkStart w:id="0" w:name="_GoBack"/>
      <w:bookmarkEnd w:id="0"/>
      <w:r>
        <w:rPr>
          <w:szCs w:val="28"/>
        </w:rPr>
        <w:t xml:space="preserve">ния Санкт-Петербурга седьмого созыва Котельникова Сергея Александровича, выдвинутого Санкт-Петербургским региональным отделением Политической партии ЛДПР-Либерально-демократическая партия России. </w:t>
      </w:r>
      <w:r w:rsidRPr="00084FB8">
        <w:rPr>
          <w:szCs w:val="28"/>
        </w:rPr>
        <w:t xml:space="preserve"> </w:t>
      </w:r>
    </w:p>
    <w:p w:rsidR="00A102CB" w:rsidRDefault="00A102CB" w:rsidP="00A102CB">
      <w:pPr>
        <w:spacing w:line="276" w:lineRule="auto"/>
        <w:ind w:firstLine="709"/>
        <w:jc w:val="both"/>
        <w:rPr>
          <w:szCs w:val="28"/>
        </w:rPr>
      </w:pPr>
      <w:r>
        <w:rPr>
          <w:szCs w:val="28"/>
        </w:rPr>
        <w:t xml:space="preserve">В своей жалобе </w:t>
      </w:r>
      <w:r w:rsidRPr="00084FB8">
        <w:rPr>
          <w:szCs w:val="28"/>
        </w:rPr>
        <w:t xml:space="preserve"> </w:t>
      </w:r>
      <w:r>
        <w:rPr>
          <w:szCs w:val="28"/>
        </w:rPr>
        <w:t>заявитель указывает о том</w:t>
      </w:r>
      <w:r w:rsidR="001762CA">
        <w:rPr>
          <w:szCs w:val="28"/>
        </w:rPr>
        <w:t>,</w:t>
      </w:r>
      <w:r>
        <w:rPr>
          <w:szCs w:val="28"/>
        </w:rPr>
        <w:t xml:space="preserve"> что 02 августа 2021года в ходе встреч с избирателями ему стало известно, что 30 и 31 июля 2021 года по почтовым ящикам в домах по ул. Народная в Санкт-Петербурге, входящим в границы одномандатного  избирательного округа №23, кандидатом в депутаты Законодательного собрания Санкт-Петербурга по одномандатному округу №23 Гороховым Дмитрием Александровичем, выдвинутым Политической партией «Российская объединенная демократическая партия «ЯБЛОКО», были распространены агитационные листовки не содержащие выходных данных в объеме, установленном законом. </w:t>
      </w:r>
    </w:p>
    <w:p w:rsidR="00A102CB" w:rsidRDefault="00A102CB" w:rsidP="00A102CB">
      <w:pPr>
        <w:spacing w:line="276" w:lineRule="auto"/>
        <w:ind w:firstLine="709"/>
        <w:jc w:val="both"/>
        <w:rPr>
          <w:szCs w:val="28"/>
        </w:rPr>
      </w:pPr>
      <w:r>
        <w:rPr>
          <w:szCs w:val="28"/>
        </w:rPr>
        <w:t>Горохов Д.А. представил в Территориальную избирательную комиссию письменные объяснения в которых пояснил, что указанные в жалобе листовки не являются агитацией и были распространены им до предоставления документов в окружную избирательную комиссию.</w:t>
      </w:r>
    </w:p>
    <w:p w:rsidR="00A102CB" w:rsidRDefault="00A102CB" w:rsidP="00A102CB">
      <w:pPr>
        <w:spacing w:line="276" w:lineRule="auto"/>
        <w:ind w:firstLine="709"/>
        <w:jc w:val="both"/>
        <w:rPr>
          <w:szCs w:val="28"/>
        </w:rPr>
      </w:pPr>
      <w:r>
        <w:rPr>
          <w:szCs w:val="28"/>
        </w:rPr>
        <w:t xml:space="preserve">Территориальная избирательная комиссия №24 осуществляющая полномочия окружной избирательной комиссии одномандатного избирательного округа №23, </w:t>
      </w:r>
      <w:r w:rsidRPr="00084FB8">
        <w:rPr>
          <w:szCs w:val="28"/>
        </w:rPr>
        <w:t>изучив представленные подателем жалобы мат</w:t>
      </w:r>
      <w:r>
        <w:rPr>
          <w:szCs w:val="28"/>
        </w:rPr>
        <w:t>ериалы, изучив пояснения Горохова Д.А., председателя ТИК 24 Садофеева А.В.  установила.</w:t>
      </w:r>
      <w:r w:rsidRPr="00084FB8">
        <w:rPr>
          <w:szCs w:val="28"/>
        </w:rPr>
        <w:t xml:space="preserve"> </w:t>
      </w:r>
    </w:p>
    <w:p w:rsidR="00A102CB" w:rsidRDefault="00A102CB" w:rsidP="00A102CB">
      <w:pPr>
        <w:spacing w:line="276" w:lineRule="auto"/>
        <w:ind w:firstLine="709"/>
        <w:jc w:val="both"/>
        <w:rPr>
          <w:szCs w:val="28"/>
        </w:rPr>
      </w:pPr>
      <w:r>
        <w:rPr>
          <w:szCs w:val="28"/>
        </w:rPr>
        <w:lastRenderedPageBreak/>
        <w:t xml:space="preserve">В соответствии с положениями п. 2 статьи 51 Закона Санкт-Петербурга </w:t>
      </w:r>
      <w:r w:rsidRPr="00A73D2A">
        <w:rPr>
          <w:szCs w:val="28"/>
        </w:rPr>
        <w:t xml:space="preserve">от 17.02.2016 N 81-6 </w:t>
      </w:r>
      <w:r w:rsidRPr="00940E72">
        <w:rPr>
          <w:szCs w:val="28"/>
        </w:rPr>
        <w:t>"О выборах депутатов Законодательного Собрания Санкт-Петербурга"</w:t>
      </w:r>
      <w:r w:rsidRPr="00A73D2A">
        <w:rPr>
          <w:szCs w:val="28"/>
        </w:rPr>
        <w:t xml:space="preserve"> </w:t>
      </w:r>
      <w:r w:rsidRPr="00940E72">
        <w:rPr>
          <w:szCs w:val="28"/>
        </w:rPr>
        <w:t xml:space="preserve"> Предвыборной агитацией, осуществляемой в период избирательной кампании по выборам, признаются</w:t>
      </w:r>
      <w:r>
        <w:rPr>
          <w:szCs w:val="28"/>
        </w:rPr>
        <w:t xml:space="preserve"> </w:t>
      </w:r>
      <w:r w:rsidRPr="00940E72">
        <w:rPr>
          <w:szCs w:val="28"/>
        </w:rPr>
        <w:t xml:space="preserve">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w:t>
      </w:r>
      <w:r>
        <w:rPr>
          <w:szCs w:val="28"/>
        </w:rPr>
        <w:t xml:space="preserve">либо негативными комментариями; </w:t>
      </w:r>
      <w:r w:rsidRPr="00940E72">
        <w:rPr>
          <w:szCs w:val="28"/>
        </w:rPr>
        <w:t xml:space="preserve">распространение информации о деятельности кандидата, не связанной с его профессиональной деятельностью или исполнением им своих </w:t>
      </w:r>
      <w:r>
        <w:rPr>
          <w:szCs w:val="28"/>
        </w:rPr>
        <w:t xml:space="preserve"> </w:t>
      </w:r>
      <w:r w:rsidRPr="00940E72">
        <w:rPr>
          <w:szCs w:val="28"/>
        </w:rPr>
        <w:t>служебных (должностных) обязанностей;</w:t>
      </w:r>
      <w:r>
        <w:rPr>
          <w:szCs w:val="28"/>
        </w:rPr>
        <w:t xml:space="preserve"> </w:t>
      </w:r>
      <w:r w:rsidRPr="00940E72">
        <w:rPr>
          <w:szCs w:val="28"/>
        </w:rPr>
        <w:t>деятельность, способствующая созданию положительного или отрицательного отношения избирателей к кандидату (кандидатам), избирательному объединению, выдвинувшему кандидата, список кандидатов.</w:t>
      </w:r>
    </w:p>
    <w:p w:rsidR="00A102CB" w:rsidRDefault="00A102CB" w:rsidP="00A102CB">
      <w:pPr>
        <w:spacing w:line="276" w:lineRule="auto"/>
        <w:ind w:firstLine="709"/>
        <w:jc w:val="both"/>
        <w:rPr>
          <w:szCs w:val="28"/>
        </w:rPr>
      </w:pPr>
      <w:r>
        <w:rPr>
          <w:szCs w:val="28"/>
        </w:rPr>
        <w:t>Территориальная избирательная комиссия № 24, изучив представленную листовку, установила, что информация, содержащаяся на листовке носит агитационный характер.</w:t>
      </w:r>
    </w:p>
    <w:p w:rsidR="00A102CB" w:rsidRPr="00A73D2A" w:rsidRDefault="00A102CB" w:rsidP="00A102CB">
      <w:pPr>
        <w:spacing w:line="276" w:lineRule="auto"/>
        <w:ind w:firstLine="709"/>
        <w:jc w:val="both"/>
        <w:rPr>
          <w:szCs w:val="28"/>
        </w:rPr>
      </w:pPr>
      <w:r>
        <w:rPr>
          <w:szCs w:val="28"/>
        </w:rPr>
        <w:t xml:space="preserve">Согласно статье 52 Закона Санкт-Петербурга </w:t>
      </w:r>
      <w:r w:rsidRPr="00A73D2A">
        <w:rPr>
          <w:szCs w:val="28"/>
        </w:rPr>
        <w:t xml:space="preserve">от 17.02.2016 N 81-6 </w:t>
      </w:r>
      <w:r w:rsidRPr="00940E72">
        <w:rPr>
          <w:szCs w:val="28"/>
        </w:rPr>
        <w:t>"О выборах депутатов Законодательного Собрания Санкт-Петербурга"</w:t>
      </w:r>
      <w:r w:rsidRPr="00A73D2A">
        <w:rPr>
          <w:szCs w:val="28"/>
        </w:rPr>
        <w:t xml:space="preserve">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w:t>
      </w:r>
    </w:p>
    <w:p w:rsidR="00A102CB" w:rsidRPr="00A73D2A" w:rsidRDefault="00A102CB" w:rsidP="00A102CB">
      <w:pPr>
        <w:spacing w:line="276" w:lineRule="auto"/>
        <w:ind w:firstLine="709"/>
        <w:jc w:val="both"/>
        <w:rPr>
          <w:szCs w:val="28"/>
        </w:rPr>
      </w:pPr>
      <w:r w:rsidRPr="00A73D2A">
        <w:rPr>
          <w:szCs w:val="28"/>
        </w:rPr>
        <w:t xml:space="preserve">Агитационные печатные материалы (листовки, плакаты и другие материалы), ранее изготовленные в соответствии с Федеральным </w:t>
      </w:r>
      <w:hyperlink r:id="rId11" w:history="1">
        <w:r w:rsidRPr="00A73D2A">
          <w:rPr>
            <w:szCs w:val="28"/>
          </w:rPr>
          <w:t>законом</w:t>
        </w:r>
      </w:hyperlink>
      <w:r w:rsidRPr="00A73D2A">
        <w:rPr>
          <w:szCs w:val="28"/>
        </w:rPr>
        <w:t xml:space="preserve"> и размещенные в установленном законом порядке на специальных местах, указанных в </w:t>
      </w:r>
      <w:hyperlink r:id="rId12" w:history="1">
        <w:r w:rsidRPr="00A73D2A">
          <w:rPr>
            <w:szCs w:val="28"/>
          </w:rPr>
          <w:t>пункте 7 статьи 54</w:t>
        </w:r>
      </w:hyperlink>
      <w:r w:rsidRPr="00A73D2A">
        <w:rPr>
          <w:szCs w:val="28"/>
        </w:rPr>
        <w:t xml:space="preserve"> Федерального закона, на рекламных конструкциях или иных стабильно размещенных объектах в соответствии с </w:t>
      </w:r>
      <w:hyperlink r:id="rId13" w:history="1">
        <w:r w:rsidRPr="00A73D2A">
          <w:rPr>
            <w:szCs w:val="28"/>
          </w:rPr>
          <w:t>пунктами 8</w:t>
        </w:r>
      </w:hyperlink>
      <w:r w:rsidRPr="00A73D2A">
        <w:rPr>
          <w:szCs w:val="28"/>
        </w:rPr>
        <w:t xml:space="preserve"> и </w:t>
      </w:r>
      <w:hyperlink r:id="rId14" w:history="1">
        <w:r w:rsidRPr="00A73D2A">
          <w:rPr>
            <w:szCs w:val="28"/>
          </w:rPr>
          <w:t>10 статьи 54</w:t>
        </w:r>
      </w:hyperlink>
      <w:r w:rsidRPr="00A73D2A">
        <w:rPr>
          <w:szCs w:val="28"/>
        </w:rPr>
        <w:t xml:space="preserve"> Федерального закона, могут сохраняться в день голосования на прежних местах.</w:t>
      </w:r>
    </w:p>
    <w:p w:rsidR="00A102CB" w:rsidRDefault="00A102CB" w:rsidP="00A102CB">
      <w:pPr>
        <w:spacing w:line="276" w:lineRule="auto"/>
        <w:ind w:firstLine="709"/>
        <w:jc w:val="both"/>
        <w:rPr>
          <w:szCs w:val="28"/>
        </w:rPr>
      </w:pPr>
      <w:r>
        <w:rPr>
          <w:szCs w:val="28"/>
        </w:rPr>
        <w:t>В соответствии  со статьей 57 Закона Санкт-Петербурга от 17.02.2016 № 81-6(ред. От 21.05.2021) «О выборах депутатов Законодательного Собрания Санкт-Петербурга» к</w:t>
      </w:r>
      <w:r w:rsidRPr="00A73D2A">
        <w:rPr>
          <w:szCs w:val="28"/>
        </w:rPr>
        <w:t>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A102CB" w:rsidRPr="00084FB8" w:rsidRDefault="00A102CB" w:rsidP="00A102CB">
      <w:pPr>
        <w:spacing w:line="276" w:lineRule="auto"/>
        <w:ind w:firstLine="709"/>
        <w:jc w:val="both"/>
        <w:rPr>
          <w:szCs w:val="28"/>
        </w:rPr>
      </w:pPr>
      <w:r w:rsidRPr="00A73D2A">
        <w:rPr>
          <w:szCs w:val="28"/>
        </w:rPr>
        <w:t xml:space="preserve">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w:t>
      </w:r>
      <w:r w:rsidRPr="00A73D2A">
        <w:rPr>
          <w:szCs w:val="28"/>
        </w:rPr>
        <w:lastRenderedPageBreak/>
        <w:t>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выборах (в том числе в составе списка кандидатов) такого кандидата, должны содержать информацию об этом в соответствии с пунктом 10-3 статьи 51 настоящего Закона Санкт-Петербурга. (В редакции Закона  Санкт-Петербурга </w:t>
      </w:r>
      <w:hyperlink r:id="rId15" w:tgtFrame="contents" w:tooltip="Закона  Санкт-Петербурга от 21.05.2021 г. № 225-50" w:history="1">
        <w:r w:rsidRPr="00A73D2A">
          <w:rPr>
            <w:szCs w:val="28"/>
          </w:rPr>
          <w:t>от 21.05.2021 г. № 225-50</w:t>
        </w:r>
      </w:hyperlink>
      <w:r w:rsidRPr="00A73D2A">
        <w:rPr>
          <w:szCs w:val="28"/>
        </w:rPr>
        <w:t>)</w:t>
      </w:r>
    </w:p>
    <w:p w:rsidR="00A102CB" w:rsidRPr="00A73D2A" w:rsidRDefault="00A102CB" w:rsidP="00A102CB">
      <w:pPr>
        <w:spacing w:line="276" w:lineRule="auto"/>
        <w:ind w:firstLine="709"/>
        <w:jc w:val="both"/>
        <w:rPr>
          <w:szCs w:val="28"/>
        </w:rPr>
      </w:pPr>
      <w:r w:rsidRPr="00940E72">
        <w:rPr>
          <w:szCs w:val="28"/>
        </w:rPr>
        <w:t>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до начала их распространения должны быть представлены кандидатом, выдвинутым по одномандатному избирательному округу, в соответствующую ок</w:t>
      </w:r>
      <w:r w:rsidRPr="00A73D2A">
        <w:rPr>
          <w:szCs w:val="28"/>
        </w:rPr>
        <w:t>ружную избирательную комиссию.</w:t>
      </w:r>
    </w:p>
    <w:p w:rsidR="00A102CB" w:rsidRPr="003A7149" w:rsidRDefault="00A102CB" w:rsidP="00A102CB">
      <w:pPr>
        <w:spacing w:line="276" w:lineRule="auto"/>
        <w:ind w:firstLine="709"/>
        <w:jc w:val="both"/>
        <w:rPr>
          <w:szCs w:val="28"/>
        </w:rPr>
      </w:pPr>
      <w:r w:rsidRPr="00A73D2A">
        <w:rPr>
          <w:szCs w:val="28"/>
        </w:rPr>
        <w:t xml:space="preserve">Аналогичные нормы содержатся в Федеральном законе от 12.06.2002 N 67-ФЗ </w:t>
      </w:r>
      <w:r w:rsidRPr="003A7149">
        <w:rPr>
          <w:szCs w:val="28"/>
        </w:rPr>
        <w:t>"Об основных гарантиях избирательных прав и права на участие в референдуме граждан Российской Федерации"</w:t>
      </w:r>
      <w:r w:rsidRPr="00A73D2A">
        <w:rPr>
          <w:szCs w:val="28"/>
        </w:rPr>
        <w:t>.</w:t>
      </w:r>
    </w:p>
    <w:p w:rsidR="00A102CB" w:rsidRPr="00A73D2A" w:rsidRDefault="00A102CB" w:rsidP="00A102CB">
      <w:pPr>
        <w:spacing w:line="276" w:lineRule="auto"/>
        <w:ind w:firstLine="709"/>
        <w:jc w:val="both"/>
        <w:rPr>
          <w:szCs w:val="28"/>
        </w:rPr>
      </w:pPr>
      <w:r w:rsidRPr="00A73D2A">
        <w:rPr>
          <w:szCs w:val="28"/>
        </w:rPr>
        <w:t>Горохов Дмитрий Андреевич 26 июля 2021 года предоставил в Территориальную избирательную комиссию № 24, осуществляющую полномочия Окружной избирательной комиссии одномандатного избирательного округа № 23 по выборам депутатов Законодательного собрания Санкт-Петербурга седьмого созыва, документы для выдвижения и регистрации в качестве кандидата в депутаты Законодательного собрания Санкт-Петербурга седьмого созыва.</w:t>
      </w:r>
    </w:p>
    <w:p w:rsidR="00A102CB" w:rsidRPr="00A73D2A" w:rsidRDefault="00A102CB" w:rsidP="00A102CB">
      <w:pPr>
        <w:spacing w:line="276" w:lineRule="auto"/>
        <w:ind w:firstLine="709"/>
        <w:jc w:val="both"/>
        <w:rPr>
          <w:szCs w:val="28"/>
        </w:rPr>
      </w:pPr>
      <w:r w:rsidRPr="00A73D2A">
        <w:rPr>
          <w:szCs w:val="28"/>
        </w:rPr>
        <w:t xml:space="preserve">Таким образом, распространение агитации после 26 июля 2021 года должно осуществляться кандидатом Гороховым Д.А. в соответствии с требованиями Федерального закона от 12.06.2002 N 67-ФЗ </w:t>
      </w:r>
      <w:r w:rsidRPr="003A7149">
        <w:rPr>
          <w:szCs w:val="28"/>
        </w:rPr>
        <w:t>"Об основных гарантиях избирательных прав и права на участие в референдуме граждан Российской Федерации"</w:t>
      </w:r>
      <w:r w:rsidRPr="00A73D2A">
        <w:rPr>
          <w:szCs w:val="28"/>
        </w:rPr>
        <w:t>, Закона Санкт-Петербурга от 17.02.2016 № 81-6 «О выборах депутатов Законодательного Собрания Санкт-Петербурга».</w:t>
      </w:r>
    </w:p>
    <w:p w:rsidR="00A102CB" w:rsidRPr="00A73D2A" w:rsidRDefault="00A102CB" w:rsidP="00A102CB">
      <w:pPr>
        <w:spacing w:line="276" w:lineRule="auto"/>
        <w:ind w:firstLine="709"/>
        <w:jc w:val="both"/>
        <w:rPr>
          <w:szCs w:val="28"/>
        </w:rPr>
      </w:pPr>
      <w:r w:rsidRPr="00A73D2A">
        <w:rPr>
          <w:szCs w:val="28"/>
        </w:rPr>
        <w:t xml:space="preserve">Требования указанных положений закона при распространении агитационного материала после предоставления кандидатом Гороховым Д.А. в окружную избирательную комиссию документов для выдвижения и </w:t>
      </w:r>
      <w:r w:rsidRPr="00A73D2A">
        <w:rPr>
          <w:szCs w:val="28"/>
        </w:rPr>
        <w:lastRenderedPageBreak/>
        <w:t>регистрации в качестве кандидата в депутаты Законодательного собрания Санкт-Петербурга седьмого созыва выполнены не были.</w:t>
      </w:r>
    </w:p>
    <w:p w:rsidR="00A102CB" w:rsidRPr="00A73D2A" w:rsidRDefault="00A102CB" w:rsidP="00A102CB">
      <w:pPr>
        <w:spacing w:line="276" w:lineRule="auto"/>
        <w:ind w:firstLine="709"/>
        <w:jc w:val="both"/>
        <w:rPr>
          <w:szCs w:val="28"/>
        </w:rPr>
      </w:pPr>
      <w:r w:rsidRPr="00A73D2A">
        <w:rPr>
          <w:szCs w:val="28"/>
        </w:rPr>
        <w:t>В соответствии с вышеизложенным Территориальная избирательная комиссия № 24</w:t>
      </w:r>
    </w:p>
    <w:p w:rsidR="00EF3FEE" w:rsidRPr="009F266C" w:rsidRDefault="00D50A67" w:rsidP="00A102CB">
      <w:pPr>
        <w:spacing w:line="276" w:lineRule="auto"/>
        <w:jc w:val="both"/>
        <w:rPr>
          <w:szCs w:val="28"/>
        </w:rPr>
      </w:pPr>
      <w:r>
        <w:rPr>
          <w:szCs w:val="28"/>
        </w:rPr>
        <w:t xml:space="preserve"> </w:t>
      </w:r>
      <w:r w:rsidR="00EF3FEE" w:rsidRPr="009F266C">
        <w:rPr>
          <w:b/>
          <w:szCs w:val="28"/>
        </w:rPr>
        <w:t>Р Е Ш И Л А:</w:t>
      </w:r>
    </w:p>
    <w:p w:rsidR="00A102CB" w:rsidRPr="00A73D2A" w:rsidRDefault="00A102CB" w:rsidP="00A102CB">
      <w:pPr>
        <w:spacing w:line="276" w:lineRule="auto"/>
        <w:ind w:firstLine="709"/>
        <w:jc w:val="both"/>
        <w:rPr>
          <w:szCs w:val="28"/>
        </w:rPr>
      </w:pPr>
      <w:r w:rsidRPr="00A73D2A">
        <w:rPr>
          <w:szCs w:val="28"/>
        </w:rPr>
        <w:t>Запретить распространение Агитационной листовки кандидата Горохова Д.А. в депутаты Законодательного собрания Санкт-Петербурга седьмого созыва «Депутатский отчет 2019-2021», приложенной к жалобе кандидата в депутаты Законодательного собрания Санкт-Петербурга седьмого созыва Котельникова С.А.</w:t>
      </w:r>
    </w:p>
    <w:p w:rsidR="00A102CB" w:rsidRPr="00A73D2A" w:rsidRDefault="00A102CB" w:rsidP="00A102CB">
      <w:pPr>
        <w:spacing w:line="276" w:lineRule="auto"/>
        <w:ind w:firstLine="709"/>
        <w:jc w:val="both"/>
        <w:rPr>
          <w:szCs w:val="28"/>
        </w:rPr>
      </w:pPr>
      <w:r w:rsidRPr="00A73D2A">
        <w:rPr>
          <w:szCs w:val="28"/>
        </w:rPr>
        <w:t>Предупредить кандидата в депутаты Законодательного собрания Санкт-Петербурга Горохова Д.А. о необходимости соблюдения положений Федерального закона от 12.06.2002 N 67-ФЗ "Об основных гарантиях избирательных прав и права на участие в референдуме граждан Российской Федерации", Закона Санкт-Петербурга от 17.02.2016 № 81-6 «О выборах депутатов Законодательного Собрания Санкт-Петербурга» в ходе осуществления агитационной деятельности.</w:t>
      </w:r>
    </w:p>
    <w:p w:rsidR="009F266C" w:rsidRDefault="009F266C" w:rsidP="00A102CB">
      <w:pPr>
        <w:tabs>
          <w:tab w:val="left" w:pos="1125"/>
          <w:tab w:val="center" w:pos="4677"/>
        </w:tabs>
        <w:spacing w:line="276" w:lineRule="auto"/>
        <w:jc w:val="both"/>
        <w:rPr>
          <w:szCs w:val="28"/>
        </w:rPr>
      </w:pPr>
    </w:p>
    <w:p w:rsidR="00CF2634" w:rsidRPr="000E5015" w:rsidRDefault="00CF2634" w:rsidP="00CF2634">
      <w:pPr>
        <w:tabs>
          <w:tab w:val="left" w:pos="1125"/>
          <w:tab w:val="center" w:pos="4677"/>
        </w:tabs>
        <w:jc w:val="both"/>
        <w:rPr>
          <w:szCs w:val="28"/>
        </w:rPr>
      </w:pPr>
      <w:r w:rsidRPr="000E5015">
        <w:rPr>
          <w:szCs w:val="28"/>
        </w:rPr>
        <w:t xml:space="preserve">Председатель </w:t>
      </w:r>
      <w:r>
        <w:rPr>
          <w:szCs w:val="28"/>
        </w:rPr>
        <w:t>Т</w:t>
      </w:r>
      <w:r w:rsidRPr="000E5015">
        <w:rPr>
          <w:szCs w:val="28"/>
        </w:rPr>
        <w:t>ерриториальной</w:t>
      </w:r>
    </w:p>
    <w:p w:rsidR="00CF2634" w:rsidRDefault="00CF2634" w:rsidP="00CF2634">
      <w:pPr>
        <w:tabs>
          <w:tab w:val="left" w:pos="1125"/>
          <w:tab w:val="center" w:pos="4677"/>
        </w:tabs>
        <w:jc w:val="both"/>
        <w:rPr>
          <w:szCs w:val="28"/>
        </w:rPr>
      </w:pPr>
      <w:r w:rsidRPr="000E5015">
        <w:rPr>
          <w:szCs w:val="28"/>
        </w:rPr>
        <w:t xml:space="preserve">избирательной комиссии № 24                                                      </w:t>
      </w:r>
      <w:r>
        <w:rPr>
          <w:szCs w:val="28"/>
        </w:rPr>
        <w:t>А.В. Садофеев</w:t>
      </w:r>
      <w:r w:rsidRPr="000E5015">
        <w:rPr>
          <w:szCs w:val="28"/>
        </w:rPr>
        <w:t xml:space="preserve"> </w:t>
      </w:r>
    </w:p>
    <w:p w:rsidR="00CF2634" w:rsidRDefault="00CF2634" w:rsidP="00CF2634">
      <w:pPr>
        <w:tabs>
          <w:tab w:val="left" w:pos="1125"/>
          <w:tab w:val="center" w:pos="4677"/>
        </w:tabs>
        <w:jc w:val="both"/>
        <w:rPr>
          <w:szCs w:val="28"/>
        </w:rPr>
      </w:pPr>
    </w:p>
    <w:p w:rsidR="00CF2634" w:rsidRDefault="00CF2634" w:rsidP="00CF2634">
      <w:pPr>
        <w:tabs>
          <w:tab w:val="left" w:pos="1125"/>
          <w:tab w:val="center" w:pos="4677"/>
        </w:tabs>
        <w:jc w:val="both"/>
        <w:rPr>
          <w:szCs w:val="28"/>
        </w:rPr>
      </w:pPr>
      <w:r w:rsidRPr="000E5015">
        <w:rPr>
          <w:szCs w:val="28"/>
        </w:rPr>
        <w:t xml:space="preserve">Секретарь </w:t>
      </w:r>
      <w:r>
        <w:rPr>
          <w:szCs w:val="28"/>
        </w:rPr>
        <w:t>Т</w:t>
      </w:r>
      <w:r w:rsidRPr="000E5015">
        <w:rPr>
          <w:szCs w:val="28"/>
        </w:rPr>
        <w:t>ерриториальной</w:t>
      </w:r>
    </w:p>
    <w:p w:rsidR="00CF2634" w:rsidRDefault="00CF2634" w:rsidP="00CF2634">
      <w:pPr>
        <w:jc w:val="both"/>
        <w:rPr>
          <w:szCs w:val="28"/>
        </w:rPr>
      </w:pPr>
      <w:r w:rsidRPr="000E5015">
        <w:rPr>
          <w:szCs w:val="28"/>
        </w:rPr>
        <w:t xml:space="preserve">избирательной комиссии № 24                       </w:t>
      </w:r>
      <w:r>
        <w:rPr>
          <w:szCs w:val="28"/>
        </w:rPr>
        <w:t xml:space="preserve">                            </w:t>
      </w:r>
      <w:r w:rsidRPr="000E5015">
        <w:rPr>
          <w:szCs w:val="28"/>
        </w:rPr>
        <w:t xml:space="preserve"> В.В. Скрыпник</w:t>
      </w: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A102CB">
      <w:pPr>
        <w:tabs>
          <w:tab w:val="left" w:pos="1125"/>
          <w:tab w:val="center" w:pos="4677"/>
        </w:tabs>
        <w:spacing w:line="276" w:lineRule="auto"/>
        <w:jc w:val="both"/>
        <w:rPr>
          <w:szCs w:val="28"/>
        </w:rPr>
      </w:pPr>
    </w:p>
    <w:p w:rsidR="00FA041E" w:rsidRDefault="00FA041E" w:rsidP="00FA041E">
      <w:pPr>
        <w:tabs>
          <w:tab w:val="left" w:pos="1125"/>
          <w:tab w:val="center" w:pos="4677"/>
        </w:tabs>
        <w:jc w:val="both"/>
        <w:rPr>
          <w:szCs w:val="28"/>
        </w:rPr>
      </w:pPr>
    </w:p>
    <w:sectPr w:rsidR="00FA041E" w:rsidSect="00C90B73">
      <w:pgSz w:w="11906" w:h="16838"/>
      <w:pgMar w:top="1134" w:right="850" w:bottom="1134" w:left="1701" w:header="737"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AC" w:rsidRDefault="00DC60AC" w:rsidP="008A42CE">
      <w:r>
        <w:separator/>
      </w:r>
    </w:p>
  </w:endnote>
  <w:endnote w:type="continuationSeparator" w:id="0">
    <w:p w:rsidR="00DC60AC" w:rsidRDefault="00DC60AC" w:rsidP="008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AC" w:rsidRDefault="00DC60AC" w:rsidP="008A42CE">
      <w:r>
        <w:separator/>
      </w:r>
    </w:p>
  </w:footnote>
  <w:footnote w:type="continuationSeparator" w:id="0">
    <w:p w:rsidR="00DC60AC" w:rsidRDefault="00DC60AC" w:rsidP="008A4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3B9"/>
    <w:multiLevelType w:val="hybridMultilevel"/>
    <w:tmpl w:val="BB427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327939"/>
    <w:multiLevelType w:val="hybridMultilevel"/>
    <w:tmpl w:val="ED2A008E"/>
    <w:lvl w:ilvl="0" w:tplc="A740AAF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166462"/>
    <w:multiLevelType w:val="hybridMultilevel"/>
    <w:tmpl w:val="BD9491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1D71F7"/>
    <w:multiLevelType w:val="hybridMultilevel"/>
    <w:tmpl w:val="02524834"/>
    <w:lvl w:ilvl="0" w:tplc="F1CA5A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F517003"/>
    <w:multiLevelType w:val="hybridMultilevel"/>
    <w:tmpl w:val="EA9879F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6EF0190"/>
    <w:multiLevelType w:val="hybridMultilevel"/>
    <w:tmpl w:val="1B8897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90D4D46"/>
    <w:multiLevelType w:val="hybridMultilevel"/>
    <w:tmpl w:val="B622B440"/>
    <w:lvl w:ilvl="0" w:tplc="6422C47E">
      <w:start w:val="1"/>
      <w:numFmt w:val="decimal"/>
      <w:lvlText w:val="%1."/>
      <w:lvlJc w:val="left"/>
      <w:pPr>
        <w:ind w:left="1856" w:hanging="360"/>
      </w:pPr>
      <w:rPr>
        <w:rFonts w:cs="Times New Roman" w:hint="default"/>
      </w:rPr>
    </w:lvl>
    <w:lvl w:ilvl="1" w:tplc="04190019" w:tentative="1">
      <w:start w:val="1"/>
      <w:numFmt w:val="lowerLetter"/>
      <w:lvlText w:val="%2."/>
      <w:lvlJc w:val="left"/>
      <w:pPr>
        <w:ind w:left="2576" w:hanging="360"/>
      </w:pPr>
      <w:rPr>
        <w:rFonts w:cs="Times New Roman"/>
      </w:rPr>
    </w:lvl>
    <w:lvl w:ilvl="2" w:tplc="0419001B" w:tentative="1">
      <w:start w:val="1"/>
      <w:numFmt w:val="lowerRoman"/>
      <w:lvlText w:val="%3."/>
      <w:lvlJc w:val="right"/>
      <w:pPr>
        <w:ind w:left="3296" w:hanging="180"/>
      </w:pPr>
      <w:rPr>
        <w:rFonts w:cs="Times New Roman"/>
      </w:rPr>
    </w:lvl>
    <w:lvl w:ilvl="3" w:tplc="0419000F" w:tentative="1">
      <w:start w:val="1"/>
      <w:numFmt w:val="decimal"/>
      <w:lvlText w:val="%4."/>
      <w:lvlJc w:val="left"/>
      <w:pPr>
        <w:ind w:left="4016" w:hanging="360"/>
      </w:pPr>
      <w:rPr>
        <w:rFonts w:cs="Times New Roman"/>
      </w:rPr>
    </w:lvl>
    <w:lvl w:ilvl="4" w:tplc="04190019" w:tentative="1">
      <w:start w:val="1"/>
      <w:numFmt w:val="lowerLetter"/>
      <w:lvlText w:val="%5."/>
      <w:lvlJc w:val="left"/>
      <w:pPr>
        <w:ind w:left="4736" w:hanging="360"/>
      </w:pPr>
      <w:rPr>
        <w:rFonts w:cs="Times New Roman"/>
      </w:rPr>
    </w:lvl>
    <w:lvl w:ilvl="5" w:tplc="0419001B" w:tentative="1">
      <w:start w:val="1"/>
      <w:numFmt w:val="lowerRoman"/>
      <w:lvlText w:val="%6."/>
      <w:lvlJc w:val="right"/>
      <w:pPr>
        <w:ind w:left="5456" w:hanging="180"/>
      </w:pPr>
      <w:rPr>
        <w:rFonts w:cs="Times New Roman"/>
      </w:rPr>
    </w:lvl>
    <w:lvl w:ilvl="6" w:tplc="0419000F" w:tentative="1">
      <w:start w:val="1"/>
      <w:numFmt w:val="decimal"/>
      <w:lvlText w:val="%7."/>
      <w:lvlJc w:val="left"/>
      <w:pPr>
        <w:ind w:left="6176" w:hanging="360"/>
      </w:pPr>
      <w:rPr>
        <w:rFonts w:cs="Times New Roman"/>
      </w:rPr>
    </w:lvl>
    <w:lvl w:ilvl="7" w:tplc="04190019" w:tentative="1">
      <w:start w:val="1"/>
      <w:numFmt w:val="lowerLetter"/>
      <w:lvlText w:val="%8."/>
      <w:lvlJc w:val="left"/>
      <w:pPr>
        <w:ind w:left="6896" w:hanging="360"/>
      </w:pPr>
      <w:rPr>
        <w:rFonts w:cs="Times New Roman"/>
      </w:rPr>
    </w:lvl>
    <w:lvl w:ilvl="8" w:tplc="0419001B" w:tentative="1">
      <w:start w:val="1"/>
      <w:numFmt w:val="lowerRoman"/>
      <w:lvlText w:val="%9."/>
      <w:lvlJc w:val="right"/>
      <w:pPr>
        <w:ind w:left="7616" w:hanging="180"/>
      </w:pPr>
      <w:rPr>
        <w:rFonts w:cs="Times New Roman"/>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B7"/>
    <w:rsid w:val="00006BCE"/>
    <w:rsid w:val="00011D22"/>
    <w:rsid w:val="00014E0A"/>
    <w:rsid w:val="00022A37"/>
    <w:rsid w:val="00032AE4"/>
    <w:rsid w:val="00050CB2"/>
    <w:rsid w:val="00051561"/>
    <w:rsid w:val="000537D1"/>
    <w:rsid w:val="00063597"/>
    <w:rsid w:val="00064A84"/>
    <w:rsid w:val="00081918"/>
    <w:rsid w:val="0008218A"/>
    <w:rsid w:val="00083BB8"/>
    <w:rsid w:val="00084616"/>
    <w:rsid w:val="0009549C"/>
    <w:rsid w:val="000A1836"/>
    <w:rsid w:val="000A7DAF"/>
    <w:rsid w:val="000B089D"/>
    <w:rsid w:val="000B63D0"/>
    <w:rsid w:val="000C3F5C"/>
    <w:rsid w:val="000C4183"/>
    <w:rsid w:val="000E5015"/>
    <w:rsid w:val="000E74F5"/>
    <w:rsid w:val="00100DF9"/>
    <w:rsid w:val="00103EA2"/>
    <w:rsid w:val="0010552F"/>
    <w:rsid w:val="001059BF"/>
    <w:rsid w:val="001256FB"/>
    <w:rsid w:val="0013447F"/>
    <w:rsid w:val="0013623F"/>
    <w:rsid w:val="00141460"/>
    <w:rsid w:val="00143058"/>
    <w:rsid w:val="00147AE3"/>
    <w:rsid w:val="001557E1"/>
    <w:rsid w:val="001570DC"/>
    <w:rsid w:val="00162F08"/>
    <w:rsid w:val="001638B7"/>
    <w:rsid w:val="00166458"/>
    <w:rsid w:val="00173161"/>
    <w:rsid w:val="001762CA"/>
    <w:rsid w:val="00180934"/>
    <w:rsid w:val="001818E2"/>
    <w:rsid w:val="00192D84"/>
    <w:rsid w:val="001A336E"/>
    <w:rsid w:val="001A484D"/>
    <w:rsid w:val="001A5153"/>
    <w:rsid w:val="001B35D3"/>
    <w:rsid w:val="001C265F"/>
    <w:rsid w:val="001D5CD6"/>
    <w:rsid w:val="001E75B4"/>
    <w:rsid w:val="001F274D"/>
    <w:rsid w:val="0021300D"/>
    <w:rsid w:val="00213383"/>
    <w:rsid w:val="00213BD0"/>
    <w:rsid w:val="002156BE"/>
    <w:rsid w:val="00221841"/>
    <w:rsid w:val="00222DEB"/>
    <w:rsid w:val="002230DE"/>
    <w:rsid w:val="002246C0"/>
    <w:rsid w:val="00230470"/>
    <w:rsid w:val="002502D7"/>
    <w:rsid w:val="00250552"/>
    <w:rsid w:val="00254AE4"/>
    <w:rsid w:val="00271C93"/>
    <w:rsid w:val="00284C22"/>
    <w:rsid w:val="0028522A"/>
    <w:rsid w:val="002904BB"/>
    <w:rsid w:val="00291FE5"/>
    <w:rsid w:val="002A27F0"/>
    <w:rsid w:val="002A5857"/>
    <w:rsid w:val="002B7E3D"/>
    <w:rsid w:val="002C1AAD"/>
    <w:rsid w:val="002C59FD"/>
    <w:rsid w:val="002C77E7"/>
    <w:rsid w:val="002C7C35"/>
    <w:rsid w:val="002D5135"/>
    <w:rsid w:val="002E146E"/>
    <w:rsid w:val="002E79B6"/>
    <w:rsid w:val="002F4454"/>
    <w:rsid w:val="002F7E5C"/>
    <w:rsid w:val="00301C79"/>
    <w:rsid w:val="0030217F"/>
    <w:rsid w:val="003160D2"/>
    <w:rsid w:val="003220ED"/>
    <w:rsid w:val="00325784"/>
    <w:rsid w:val="00332E93"/>
    <w:rsid w:val="00360B98"/>
    <w:rsid w:val="003654AB"/>
    <w:rsid w:val="00366601"/>
    <w:rsid w:val="00384CAB"/>
    <w:rsid w:val="0038700B"/>
    <w:rsid w:val="003A22F2"/>
    <w:rsid w:val="003A3E64"/>
    <w:rsid w:val="003B4FF8"/>
    <w:rsid w:val="003D614B"/>
    <w:rsid w:val="00400BB7"/>
    <w:rsid w:val="00410A26"/>
    <w:rsid w:val="00414156"/>
    <w:rsid w:val="004200BE"/>
    <w:rsid w:val="00437A31"/>
    <w:rsid w:val="00443B11"/>
    <w:rsid w:val="00443E9F"/>
    <w:rsid w:val="00453573"/>
    <w:rsid w:val="004541F0"/>
    <w:rsid w:val="00455D6C"/>
    <w:rsid w:val="00456833"/>
    <w:rsid w:val="00460B7E"/>
    <w:rsid w:val="00464B95"/>
    <w:rsid w:val="00483477"/>
    <w:rsid w:val="004834EE"/>
    <w:rsid w:val="004907C2"/>
    <w:rsid w:val="004A2287"/>
    <w:rsid w:val="004B098A"/>
    <w:rsid w:val="004B73FD"/>
    <w:rsid w:val="004C1716"/>
    <w:rsid w:val="004C519D"/>
    <w:rsid w:val="004C6B40"/>
    <w:rsid w:val="004D06B6"/>
    <w:rsid w:val="004D2E89"/>
    <w:rsid w:val="004E00B0"/>
    <w:rsid w:val="004E4640"/>
    <w:rsid w:val="004E56D9"/>
    <w:rsid w:val="00512163"/>
    <w:rsid w:val="00513A76"/>
    <w:rsid w:val="005142FB"/>
    <w:rsid w:val="00521631"/>
    <w:rsid w:val="00544F9F"/>
    <w:rsid w:val="005452B5"/>
    <w:rsid w:val="005511D1"/>
    <w:rsid w:val="00565E63"/>
    <w:rsid w:val="005715AA"/>
    <w:rsid w:val="00582DB1"/>
    <w:rsid w:val="005A0397"/>
    <w:rsid w:val="005A33F8"/>
    <w:rsid w:val="005B32F4"/>
    <w:rsid w:val="005C0001"/>
    <w:rsid w:val="005D4BDA"/>
    <w:rsid w:val="005E2846"/>
    <w:rsid w:val="0060617A"/>
    <w:rsid w:val="00613D49"/>
    <w:rsid w:val="0061728C"/>
    <w:rsid w:val="006221B2"/>
    <w:rsid w:val="00625D97"/>
    <w:rsid w:val="00632259"/>
    <w:rsid w:val="00637AC6"/>
    <w:rsid w:val="006511FC"/>
    <w:rsid w:val="0065248B"/>
    <w:rsid w:val="00656962"/>
    <w:rsid w:val="0066069D"/>
    <w:rsid w:val="006616BD"/>
    <w:rsid w:val="00667221"/>
    <w:rsid w:val="006727BF"/>
    <w:rsid w:val="00683ECC"/>
    <w:rsid w:val="006960C5"/>
    <w:rsid w:val="006A3456"/>
    <w:rsid w:val="006A5FB7"/>
    <w:rsid w:val="006B23FF"/>
    <w:rsid w:val="006C0F81"/>
    <w:rsid w:val="006D65BF"/>
    <w:rsid w:val="006E0AFD"/>
    <w:rsid w:val="006E7EAC"/>
    <w:rsid w:val="006F58AA"/>
    <w:rsid w:val="00702E29"/>
    <w:rsid w:val="0070590C"/>
    <w:rsid w:val="007255A8"/>
    <w:rsid w:val="0073291D"/>
    <w:rsid w:val="0073436D"/>
    <w:rsid w:val="00734BD6"/>
    <w:rsid w:val="00744023"/>
    <w:rsid w:val="0074568B"/>
    <w:rsid w:val="00757DEC"/>
    <w:rsid w:val="00767791"/>
    <w:rsid w:val="00782C55"/>
    <w:rsid w:val="00783B99"/>
    <w:rsid w:val="00793D3C"/>
    <w:rsid w:val="007B1AD4"/>
    <w:rsid w:val="007B6B17"/>
    <w:rsid w:val="007B757D"/>
    <w:rsid w:val="007E1362"/>
    <w:rsid w:val="007F0AD2"/>
    <w:rsid w:val="00802646"/>
    <w:rsid w:val="00805C0B"/>
    <w:rsid w:val="0081004D"/>
    <w:rsid w:val="0081381E"/>
    <w:rsid w:val="008176BA"/>
    <w:rsid w:val="00820324"/>
    <w:rsid w:val="00833872"/>
    <w:rsid w:val="0083430A"/>
    <w:rsid w:val="008374B6"/>
    <w:rsid w:val="00845EC1"/>
    <w:rsid w:val="00846FF9"/>
    <w:rsid w:val="00860796"/>
    <w:rsid w:val="008678D0"/>
    <w:rsid w:val="00873A49"/>
    <w:rsid w:val="00873A50"/>
    <w:rsid w:val="008A37CC"/>
    <w:rsid w:val="008A42CE"/>
    <w:rsid w:val="008A61CB"/>
    <w:rsid w:val="008B46CB"/>
    <w:rsid w:val="008B750E"/>
    <w:rsid w:val="008C6A5F"/>
    <w:rsid w:val="008D2C4D"/>
    <w:rsid w:val="008E1A36"/>
    <w:rsid w:val="008F2640"/>
    <w:rsid w:val="00906373"/>
    <w:rsid w:val="00906A2D"/>
    <w:rsid w:val="0091678C"/>
    <w:rsid w:val="00916E64"/>
    <w:rsid w:val="009227C2"/>
    <w:rsid w:val="00926C4A"/>
    <w:rsid w:val="00930949"/>
    <w:rsid w:val="009342E2"/>
    <w:rsid w:val="009428EB"/>
    <w:rsid w:val="00943ECC"/>
    <w:rsid w:val="00950DAA"/>
    <w:rsid w:val="009562B2"/>
    <w:rsid w:val="0096247D"/>
    <w:rsid w:val="00965624"/>
    <w:rsid w:val="0097791C"/>
    <w:rsid w:val="0099400A"/>
    <w:rsid w:val="009A61AE"/>
    <w:rsid w:val="009A6C2F"/>
    <w:rsid w:val="009B43FB"/>
    <w:rsid w:val="009E28E4"/>
    <w:rsid w:val="009E379E"/>
    <w:rsid w:val="009E660E"/>
    <w:rsid w:val="009F266C"/>
    <w:rsid w:val="009F6EEF"/>
    <w:rsid w:val="00A102CB"/>
    <w:rsid w:val="00A11F5B"/>
    <w:rsid w:val="00A13C77"/>
    <w:rsid w:val="00A22099"/>
    <w:rsid w:val="00A246B0"/>
    <w:rsid w:val="00A341B6"/>
    <w:rsid w:val="00A51B40"/>
    <w:rsid w:val="00A62581"/>
    <w:rsid w:val="00A819C8"/>
    <w:rsid w:val="00A8322E"/>
    <w:rsid w:val="00A91131"/>
    <w:rsid w:val="00AB6D04"/>
    <w:rsid w:val="00AC2DDB"/>
    <w:rsid w:val="00AC58EC"/>
    <w:rsid w:val="00AC7FD5"/>
    <w:rsid w:val="00AD16BA"/>
    <w:rsid w:val="00AD2794"/>
    <w:rsid w:val="00AE35AB"/>
    <w:rsid w:val="00AF3430"/>
    <w:rsid w:val="00B00B72"/>
    <w:rsid w:val="00B06D2B"/>
    <w:rsid w:val="00B37966"/>
    <w:rsid w:val="00B57F78"/>
    <w:rsid w:val="00B6246B"/>
    <w:rsid w:val="00B64069"/>
    <w:rsid w:val="00B67B08"/>
    <w:rsid w:val="00B92A24"/>
    <w:rsid w:val="00B941FF"/>
    <w:rsid w:val="00BA5951"/>
    <w:rsid w:val="00BA73CF"/>
    <w:rsid w:val="00BB6F8F"/>
    <w:rsid w:val="00BC61BD"/>
    <w:rsid w:val="00BC6E11"/>
    <w:rsid w:val="00BC7CDC"/>
    <w:rsid w:val="00BD2A2C"/>
    <w:rsid w:val="00BD5C0F"/>
    <w:rsid w:val="00BE5CEC"/>
    <w:rsid w:val="00BF3598"/>
    <w:rsid w:val="00BF6578"/>
    <w:rsid w:val="00BF747C"/>
    <w:rsid w:val="00C009B5"/>
    <w:rsid w:val="00C06C7A"/>
    <w:rsid w:val="00C13F5F"/>
    <w:rsid w:val="00C206D4"/>
    <w:rsid w:val="00C271DB"/>
    <w:rsid w:val="00C301F2"/>
    <w:rsid w:val="00C34A87"/>
    <w:rsid w:val="00C37F02"/>
    <w:rsid w:val="00C56809"/>
    <w:rsid w:val="00C90B73"/>
    <w:rsid w:val="00CB2383"/>
    <w:rsid w:val="00CB323F"/>
    <w:rsid w:val="00CB68A0"/>
    <w:rsid w:val="00CD11CC"/>
    <w:rsid w:val="00CE573C"/>
    <w:rsid w:val="00CF2634"/>
    <w:rsid w:val="00D00C8B"/>
    <w:rsid w:val="00D07251"/>
    <w:rsid w:val="00D114C5"/>
    <w:rsid w:val="00D124FA"/>
    <w:rsid w:val="00D25119"/>
    <w:rsid w:val="00D33DCC"/>
    <w:rsid w:val="00D37C82"/>
    <w:rsid w:val="00D4283F"/>
    <w:rsid w:val="00D47018"/>
    <w:rsid w:val="00D50A67"/>
    <w:rsid w:val="00D54A6E"/>
    <w:rsid w:val="00D6317E"/>
    <w:rsid w:val="00D71413"/>
    <w:rsid w:val="00D83307"/>
    <w:rsid w:val="00D86F4A"/>
    <w:rsid w:val="00D91D9A"/>
    <w:rsid w:val="00DB1214"/>
    <w:rsid w:val="00DB7C02"/>
    <w:rsid w:val="00DC3686"/>
    <w:rsid w:val="00DC4F26"/>
    <w:rsid w:val="00DC60AC"/>
    <w:rsid w:val="00DE0081"/>
    <w:rsid w:val="00DE653C"/>
    <w:rsid w:val="00DF0930"/>
    <w:rsid w:val="00DF152D"/>
    <w:rsid w:val="00DF779D"/>
    <w:rsid w:val="00E1158C"/>
    <w:rsid w:val="00E27DEF"/>
    <w:rsid w:val="00E30566"/>
    <w:rsid w:val="00E37B3B"/>
    <w:rsid w:val="00E5414F"/>
    <w:rsid w:val="00E56368"/>
    <w:rsid w:val="00E75F52"/>
    <w:rsid w:val="00E82819"/>
    <w:rsid w:val="00E91904"/>
    <w:rsid w:val="00E963B3"/>
    <w:rsid w:val="00EA516C"/>
    <w:rsid w:val="00EB0DD4"/>
    <w:rsid w:val="00EB16CA"/>
    <w:rsid w:val="00EB3AB0"/>
    <w:rsid w:val="00EB59BB"/>
    <w:rsid w:val="00ED525C"/>
    <w:rsid w:val="00ED682B"/>
    <w:rsid w:val="00EE0FB3"/>
    <w:rsid w:val="00EF3FEE"/>
    <w:rsid w:val="00EF433E"/>
    <w:rsid w:val="00F40658"/>
    <w:rsid w:val="00F4699B"/>
    <w:rsid w:val="00F51F00"/>
    <w:rsid w:val="00F520AE"/>
    <w:rsid w:val="00F52C70"/>
    <w:rsid w:val="00F6301D"/>
    <w:rsid w:val="00F808B1"/>
    <w:rsid w:val="00F818FF"/>
    <w:rsid w:val="00F848C0"/>
    <w:rsid w:val="00F861F1"/>
    <w:rsid w:val="00F94F02"/>
    <w:rsid w:val="00FA041E"/>
    <w:rsid w:val="00FA6930"/>
    <w:rsid w:val="00FB603E"/>
    <w:rsid w:val="00FC403E"/>
    <w:rsid w:val="00FE1F48"/>
    <w:rsid w:val="00FE7A37"/>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FD667"/>
  <w15:docId w15:val="{BA06DA57-8EAB-4FF6-B9FB-55C00FE9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F9"/>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660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rsid w:val="0021300D"/>
    <w:rPr>
      <w:rFonts w:cs="Times New Roman"/>
      <w:color w:val="0000FF"/>
      <w:u w:val="single"/>
    </w:rPr>
  </w:style>
  <w:style w:type="paragraph" w:styleId="a5">
    <w:name w:val="header"/>
    <w:basedOn w:val="a"/>
    <w:link w:val="a6"/>
    <w:uiPriority w:val="99"/>
    <w:semiHidden/>
    <w:rsid w:val="008A42CE"/>
    <w:pPr>
      <w:tabs>
        <w:tab w:val="center" w:pos="4677"/>
        <w:tab w:val="right" w:pos="9355"/>
      </w:tabs>
      <w:jc w:val="left"/>
    </w:pPr>
    <w:rPr>
      <w:rFonts w:ascii="Calibri" w:eastAsia="Calibri" w:hAnsi="Calibri"/>
      <w:sz w:val="22"/>
      <w:szCs w:val="22"/>
      <w:lang w:eastAsia="en-US"/>
    </w:rPr>
  </w:style>
  <w:style w:type="character" w:customStyle="1" w:styleId="a6">
    <w:name w:val="Верхний колонтитул Знак"/>
    <w:basedOn w:val="a0"/>
    <w:link w:val="a5"/>
    <w:uiPriority w:val="99"/>
    <w:semiHidden/>
    <w:locked/>
    <w:rsid w:val="008A42CE"/>
    <w:rPr>
      <w:rFonts w:cs="Times New Roman"/>
    </w:rPr>
  </w:style>
  <w:style w:type="paragraph" w:styleId="a7">
    <w:name w:val="footer"/>
    <w:basedOn w:val="a"/>
    <w:link w:val="a8"/>
    <w:uiPriority w:val="99"/>
    <w:semiHidden/>
    <w:rsid w:val="008A42CE"/>
    <w:pPr>
      <w:tabs>
        <w:tab w:val="center" w:pos="4677"/>
        <w:tab w:val="right" w:pos="9355"/>
      </w:tabs>
    </w:pPr>
  </w:style>
  <w:style w:type="character" w:customStyle="1" w:styleId="a8">
    <w:name w:val="Нижний колонтитул Знак"/>
    <w:basedOn w:val="a0"/>
    <w:link w:val="a7"/>
    <w:uiPriority w:val="99"/>
    <w:semiHidden/>
    <w:locked/>
    <w:rsid w:val="008A42CE"/>
    <w:rPr>
      <w:rFonts w:cs="Times New Roman"/>
    </w:rPr>
  </w:style>
  <w:style w:type="paragraph" w:customStyle="1" w:styleId="1">
    <w:name w:val="заголовок 1"/>
    <w:basedOn w:val="a"/>
    <w:next w:val="a"/>
    <w:uiPriority w:val="99"/>
    <w:rsid w:val="00100DF9"/>
    <w:pPr>
      <w:keepNext/>
      <w:autoSpaceDE w:val="0"/>
      <w:autoSpaceDN w:val="0"/>
      <w:outlineLvl w:val="0"/>
    </w:pPr>
    <w:rPr>
      <w:szCs w:val="20"/>
    </w:rPr>
  </w:style>
  <w:style w:type="paragraph" w:styleId="a9">
    <w:name w:val="List Paragraph"/>
    <w:basedOn w:val="a"/>
    <w:uiPriority w:val="34"/>
    <w:qFormat/>
    <w:rsid w:val="000C3F5C"/>
    <w:pPr>
      <w:ind w:left="720"/>
      <w:contextualSpacing/>
    </w:pPr>
  </w:style>
  <w:style w:type="character" w:customStyle="1" w:styleId="BodyTextChar">
    <w:name w:val="Body Text Char"/>
    <w:uiPriority w:val="99"/>
    <w:semiHidden/>
    <w:locked/>
    <w:rsid w:val="00632259"/>
    <w:rPr>
      <w:sz w:val="24"/>
      <w:lang w:val="ru-RU" w:eastAsia="ar-SA" w:bidi="ar-SA"/>
    </w:rPr>
  </w:style>
  <w:style w:type="paragraph" w:styleId="aa">
    <w:name w:val="Body Text"/>
    <w:basedOn w:val="a"/>
    <w:link w:val="ab"/>
    <w:uiPriority w:val="99"/>
    <w:rsid w:val="00632259"/>
    <w:pPr>
      <w:suppressAutoHyphens/>
      <w:spacing w:after="120"/>
      <w:jc w:val="left"/>
    </w:pPr>
    <w:rPr>
      <w:rFonts w:ascii="Calibri" w:eastAsia="Calibri" w:hAnsi="Calibri"/>
      <w:sz w:val="24"/>
      <w:lang w:eastAsia="ar-SA"/>
    </w:rPr>
  </w:style>
  <w:style w:type="character" w:customStyle="1" w:styleId="ab">
    <w:name w:val="Основной текст Знак"/>
    <w:basedOn w:val="a0"/>
    <w:link w:val="aa"/>
    <w:uiPriority w:val="99"/>
    <w:semiHidden/>
    <w:locked/>
    <w:rsid w:val="00EB59BB"/>
    <w:rPr>
      <w:rFonts w:ascii="Times New Roman" w:hAnsi="Times New Roman" w:cs="Times New Roman"/>
      <w:sz w:val="24"/>
      <w:szCs w:val="24"/>
    </w:rPr>
  </w:style>
  <w:style w:type="paragraph" w:customStyle="1" w:styleId="14-15">
    <w:name w:val="14-15"/>
    <w:basedOn w:val="a"/>
    <w:uiPriority w:val="99"/>
    <w:rsid w:val="00632259"/>
    <w:pPr>
      <w:spacing w:line="360" w:lineRule="auto"/>
      <w:ind w:firstLine="709"/>
      <w:jc w:val="both"/>
    </w:pPr>
    <w:rPr>
      <w:szCs w:val="28"/>
    </w:rPr>
  </w:style>
  <w:style w:type="paragraph" w:styleId="ac">
    <w:name w:val="Balloon Text"/>
    <w:basedOn w:val="a"/>
    <w:link w:val="ad"/>
    <w:uiPriority w:val="99"/>
    <w:semiHidden/>
    <w:rsid w:val="00162F08"/>
    <w:rPr>
      <w:rFonts w:ascii="Tahoma" w:hAnsi="Tahoma" w:cs="Tahoma"/>
      <w:sz w:val="16"/>
      <w:szCs w:val="16"/>
    </w:rPr>
  </w:style>
  <w:style w:type="character" w:customStyle="1" w:styleId="ad">
    <w:name w:val="Текст выноски Знак"/>
    <w:basedOn w:val="a0"/>
    <w:link w:val="ac"/>
    <w:uiPriority w:val="99"/>
    <w:semiHidden/>
    <w:locked/>
    <w:rsid w:val="0081381E"/>
    <w:rPr>
      <w:rFonts w:ascii="Times New Roman" w:hAnsi="Times New Roman" w:cs="Times New Roman"/>
      <w:sz w:val="2"/>
    </w:rPr>
  </w:style>
  <w:style w:type="character" w:customStyle="1" w:styleId="fontstyle21">
    <w:name w:val="fontstyle21"/>
    <w:rsid w:val="009F266C"/>
    <w:rPr>
      <w:rFonts w:ascii="TimesNewRomanPSMT" w:hAnsi="TimesNewRomanPSMT" w:hint="default"/>
      <w:b w:val="0"/>
      <w:bCs w:val="0"/>
      <w:i w:val="0"/>
      <w:iCs w:val="0"/>
      <w:color w:val="000000"/>
      <w:sz w:val="28"/>
      <w:szCs w:val="28"/>
    </w:rPr>
  </w:style>
  <w:style w:type="paragraph" w:styleId="ae">
    <w:name w:val="No Spacing"/>
    <w:qFormat/>
    <w:rsid w:val="009F266C"/>
    <w:rPr>
      <w:lang w:eastAsia="en-US"/>
    </w:rPr>
  </w:style>
  <w:style w:type="paragraph" w:customStyle="1" w:styleId="ConsPlusTitle">
    <w:name w:val="ConsPlusTitle"/>
    <w:rsid w:val="009B43FB"/>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85274">
      <w:marLeft w:val="0"/>
      <w:marRight w:val="0"/>
      <w:marTop w:val="0"/>
      <w:marBottom w:val="0"/>
      <w:divBdr>
        <w:top w:val="none" w:sz="0" w:space="0" w:color="auto"/>
        <w:left w:val="none" w:sz="0" w:space="0" w:color="auto"/>
        <w:bottom w:val="none" w:sz="0" w:space="0" w:color="auto"/>
        <w:right w:val="none" w:sz="0" w:space="0" w:color="auto"/>
      </w:divBdr>
    </w:div>
    <w:div w:id="816385275">
      <w:marLeft w:val="0"/>
      <w:marRight w:val="0"/>
      <w:marTop w:val="0"/>
      <w:marBottom w:val="0"/>
      <w:divBdr>
        <w:top w:val="none" w:sz="0" w:space="0" w:color="auto"/>
        <w:left w:val="none" w:sz="0" w:space="0" w:color="auto"/>
        <w:bottom w:val="none" w:sz="0" w:space="0" w:color="auto"/>
        <w:right w:val="none" w:sz="0" w:space="0" w:color="auto"/>
      </w:divBdr>
    </w:div>
    <w:div w:id="816385276">
      <w:marLeft w:val="0"/>
      <w:marRight w:val="0"/>
      <w:marTop w:val="0"/>
      <w:marBottom w:val="0"/>
      <w:divBdr>
        <w:top w:val="none" w:sz="0" w:space="0" w:color="auto"/>
        <w:left w:val="none" w:sz="0" w:space="0" w:color="auto"/>
        <w:bottom w:val="none" w:sz="0" w:space="0" w:color="auto"/>
        <w:right w:val="none" w:sz="0" w:space="0" w:color="auto"/>
      </w:divBdr>
    </w:div>
    <w:div w:id="816385277">
      <w:marLeft w:val="0"/>
      <w:marRight w:val="0"/>
      <w:marTop w:val="0"/>
      <w:marBottom w:val="0"/>
      <w:divBdr>
        <w:top w:val="none" w:sz="0" w:space="0" w:color="auto"/>
        <w:left w:val="none" w:sz="0" w:space="0" w:color="auto"/>
        <w:bottom w:val="none" w:sz="0" w:space="0" w:color="auto"/>
        <w:right w:val="none" w:sz="0" w:space="0" w:color="auto"/>
      </w:divBdr>
    </w:div>
    <w:div w:id="816385278">
      <w:marLeft w:val="0"/>
      <w:marRight w:val="0"/>
      <w:marTop w:val="0"/>
      <w:marBottom w:val="0"/>
      <w:divBdr>
        <w:top w:val="none" w:sz="0" w:space="0" w:color="auto"/>
        <w:left w:val="none" w:sz="0" w:space="0" w:color="auto"/>
        <w:bottom w:val="none" w:sz="0" w:space="0" w:color="auto"/>
        <w:right w:val="none" w:sz="0" w:space="0" w:color="auto"/>
      </w:divBdr>
    </w:div>
    <w:div w:id="816385279">
      <w:marLeft w:val="0"/>
      <w:marRight w:val="0"/>
      <w:marTop w:val="0"/>
      <w:marBottom w:val="0"/>
      <w:divBdr>
        <w:top w:val="none" w:sz="0" w:space="0" w:color="auto"/>
        <w:left w:val="none" w:sz="0" w:space="0" w:color="auto"/>
        <w:bottom w:val="none" w:sz="0" w:space="0" w:color="auto"/>
        <w:right w:val="none" w:sz="0" w:space="0" w:color="auto"/>
      </w:divBdr>
    </w:div>
    <w:div w:id="816385280">
      <w:marLeft w:val="0"/>
      <w:marRight w:val="0"/>
      <w:marTop w:val="0"/>
      <w:marBottom w:val="0"/>
      <w:divBdr>
        <w:top w:val="none" w:sz="0" w:space="0" w:color="auto"/>
        <w:left w:val="none" w:sz="0" w:space="0" w:color="auto"/>
        <w:bottom w:val="none" w:sz="0" w:space="0" w:color="auto"/>
        <w:right w:val="none" w:sz="0" w:space="0" w:color="auto"/>
      </w:divBdr>
    </w:div>
    <w:div w:id="816385281">
      <w:marLeft w:val="0"/>
      <w:marRight w:val="0"/>
      <w:marTop w:val="0"/>
      <w:marBottom w:val="0"/>
      <w:divBdr>
        <w:top w:val="none" w:sz="0" w:space="0" w:color="auto"/>
        <w:left w:val="none" w:sz="0" w:space="0" w:color="auto"/>
        <w:bottom w:val="none" w:sz="0" w:space="0" w:color="auto"/>
        <w:right w:val="none" w:sz="0" w:space="0" w:color="auto"/>
      </w:divBdr>
    </w:div>
    <w:div w:id="816385282">
      <w:marLeft w:val="0"/>
      <w:marRight w:val="0"/>
      <w:marTop w:val="0"/>
      <w:marBottom w:val="0"/>
      <w:divBdr>
        <w:top w:val="none" w:sz="0" w:space="0" w:color="auto"/>
        <w:left w:val="none" w:sz="0" w:space="0" w:color="auto"/>
        <w:bottom w:val="none" w:sz="0" w:space="0" w:color="auto"/>
        <w:right w:val="none" w:sz="0" w:space="0" w:color="auto"/>
      </w:divBdr>
    </w:div>
    <w:div w:id="816385283">
      <w:marLeft w:val="0"/>
      <w:marRight w:val="0"/>
      <w:marTop w:val="0"/>
      <w:marBottom w:val="0"/>
      <w:divBdr>
        <w:top w:val="none" w:sz="0" w:space="0" w:color="auto"/>
        <w:left w:val="none" w:sz="0" w:space="0" w:color="auto"/>
        <w:bottom w:val="none" w:sz="0" w:space="0" w:color="auto"/>
        <w:right w:val="none" w:sz="0" w:space="0" w:color="auto"/>
      </w:divBdr>
    </w:div>
    <w:div w:id="816385284">
      <w:marLeft w:val="0"/>
      <w:marRight w:val="0"/>
      <w:marTop w:val="0"/>
      <w:marBottom w:val="0"/>
      <w:divBdr>
        <w:top w:val="none" w:sz="0" w:space="0" w:color="auto"/>
        <w:left w:val="none" w:sz="0" w:space="0" w:color="auto"/>
        <w:bottom w:val="none" w:sz="0" w:space="0" w:color="auto"/>
        <w:right w:val="none" w:sz="0" w:space="0" w:color="auto"/>
      </w:divBdr>
    </w:div>
    <w:div w:id="816385285">
      <w:marLeft w:val="0"/>
      <w:marRight w:val="0"/>
      <w:marTop w:val="0"/>
      <w:marBottom w:val="0"/>
      <w:divBdr>
        <w:top w:val="none" w:sz="0" w:space="0" w:color="auto"/>
        <w:left w:val="none" w:sz="0" w:space="0" w:color="auto"/>
        <w:bottom w:val="none" w:sz="0" w:space="0" w:color="auto"/>
        <w:right w:val="none" w:sz="0" w:space="0" w:color="auto"/>
      </w:divBdr>
    </w:div>
    <w:div w:id="816385286">
      <w:marLeft w:val="0"/>
      <w:marRight w:val="0"/>
      <w:marTop w:val="0"/>
      <w:marBottom w:val="0"/>
      <w:divBdr>
        <w:top w:val="none" w:sz="0" w:space="0" w:color="auto"/>
        <w:left w:val="none" w:sz="0" w:space="0" w:color="auto"/>
        <w:bottom w:val="none" w:sz="0" w:space="0" w:color="auto"/>
        <w:right w:val="none" w:sz="0" w:space="0" w:color="auto"/>
      </w:divBdr>
    </w:div>
    <w:div w:id="816385287">
      <w:marLeft w:val="0"/>
      <w:marRight w:val="0"/>
      <w:marTop w:val="0"/>
      <w:marBottom w:val="0"/>
      <w:divBdr>
        <w:top w:val="none" w:sz="0" w:space="0" w:color="auto"/>
        <w:left w:val="none" w:sz="0" w:space="0" w:color="auto"/>
        <w:bottom w:val="none" w:sz="0" w:space="0" w:color="auto"/>
        <w:right w:val="none" w:sz="0" w:space="0" w:color="auto"/>
      </w:divBdr>
    </w:div>
    <w:div w:id="816385288">
      <w:marLeft w:val="0"/>
      <w:marRight w:val="0"/>
      <w:marTop w:val="0"/>
      <w:marBottom w:val="0"/>
      <w:divBdr>
        <w:top w:val="none" w:sz="0" w:space="0" w:color="auto"/>
        <w:left w:val="none" w:sz="0" w:space="0" w:color="auto"/>
        <w:bottom w:val="none" w:sz="0" w:space="0" w:color="auto"/>
        <w:right w:val="none" w:sz="0" w:space="0" w:color="auto"/>
      </w:divBdr>
    </w:div>
    <w:div w:id="816385289">
      <w:marLeft w:val="0"/>
      <w:marRight w:val="0"/>
      <w:marTop w:val="0"/>
      <w:marBottom w:val="0"/>
      <w:divBdr>
        <w:top w:val="none" w:sz="0" w:space="0" w:color="auto"/>
        <w:left w:val="none" w:sz="0" w:space="0" w:color="auto"/>
        <w:bottom w:val="none" w:sz="0" w:space="0" w:color="auto"/>
        <w:right w:val="none" w:sz="0" w:space="0" w:color="auto"/>
      </w:divBdr>
    </w:div>
    <w:div w:id="816385290">
      <w:marLeft w:val="0"/>
      <w:marRight w:val="0"/>
      <w:marTop w:val="0"/>
      <w:marBottom w:val="0"/>
      <w:divBdr>
        <w:top w:val="none" w:sz="0" w:space="0" w:color="auto"/>
        <w:left w:val="none" w:sz="0" w:space="0" w:color="auto"/>
        <w:bottom w:val="none" w:sz="0" w:space="0" w:color="auto"/>
        <w:right w:val="none" w:sz="0" w:space="0" w:color="auto"/>
      </w:divBdr>
    </w:div>
    <w:div w:id="816385291">
      <w:marLeft w:val="0"/>
      <w:marRight w:val="0"/>
      <w:marTop w:val="0"/>
      <w:marBottom w:val="0"/>
      <w:divBdr>
        <w:top w:val="none" w:sz="0" w:space="0" w:color="auto"/>
        <w:left w:val="none" w:sz="0" w:space="0" w:color="auto"/>
        <w:bottom w:val="none" w:sz="0" w:space="0" w:color="auto"/>
        <w:right w:val="none" w:sz="0" w:space="0" w:color="auto"/>
      </w:divBdr>
    </w:div>
    <w:div w:id="816385292">
      <w:marLeft w:val="0"/>
      <w:marRight w:val="0"/>
      <w:marTop w:val="0"/>
      <w:marBottom w:val="0"/>
      <w:divBdr>
        <w:top w:val="none" w:sz="0" w:space="0" w:color="auto"/>
        <w:left w:val="none" w:sz="0" w:space="0" w:color="auto"/>
        <w:bottom w:val="none" w:sz="0" w:space="0" w:color="auto"/>
        <w:right w:val="none" w:sz="0" w:space="0" w:color="auto"/>
      </w:divBdr>
    </w:div>
    <w:div w:id="816385293">
      <w:marLeft w:val="0"/>
      <w:marRight w:val="0"/>
      <w:marTop w:val="0"/>
      <w:marBottom w:val="0"/>
      <w:divBdr>
        <w:top w:val="none" w:sz="0" w:space="0" w:color="auto"/>
        <w:left w:val="none" w:sz="0" w:space="0" w:color="auto"/>
        <w:bottom w:val="none" w:sz="0" w:space="0" w:color="auto"/>
        <w:right w:val="none" w:sz="0" w:space="0" w:color="auto"/>
      </w:divBdr>
    </w:div>
    <w:div w:id="816385294">
      <w:marLeft w:val="0"/>
      <w:marRight w:val="0"/>
      <w:marTop w:val="0"/>
      <w:marBottom w:val="0"/>
      <w:divBdr>
        <w:top w:val="none" w:sz="0" w:space="0" w:color="auto"/>
        <w:left w:val="none" w:sz="0" w:space="0" w:color="auto"/>
        <w:bottom w:val="none" w:sz="0" w:space="0" w:color="auto"/>
        <w:right w:val="none" w:sz="0" w:space="0" w:color="auto"/>
      </w:divBdr>
    </w:div>
    <w:div w:id="816385295">
      <w:marLeft w:val="0"/>
      <w:marRight w:val="0"/>
      <w:marTop w:val="0"/>
      <w:marBottom w:val="0"/>
      <w:divBdr>
        <w:top w:val="none" w:sz="0" w:space="0" w:color="auto"/>
        <w:left w:val="none" w:sz="0" w:space="0" w:color="auto"/>
        <w:bottom w:val="none" w:sz="0" w:space="0" w:color="auto"/>
        <w:right w:val="none" w:sz="0" w:space="0" w:color="auto"/>
      </w:divBdr>
    </w:div>
    <w:div w:id="816385296">
      <w:marLeft w:val="0"/>
      <w:marRight w:val="0"/>
      <w:marTop w:val="0"/>
      <w:marBottom w:val="0"/>
      <w:divBdr>
        <w:top w:val="none" w:sz="0" w:space="0" w:color="auto"/>
        <w:left w:val="none" w:sz="0" w:space="0" w:color="auto"/>
        <w:bottom w:val="none" w:sz="0" w:space="0" w:color="auto"/>
        <w:right w:val="none" w:sz="0" w:space="0" w:color="auto"/>
      </w:divBdr>
    </w:div>
    <w:div w:id="816385297">
      <w:marLeft w:val="0"/>
      <w:marRight w:val="0"/>
      <w:marTop w:val="0"/>
      <w:marBottom w:val="0"/>
      <w:divBdr>
        <w:top w:val="none" w:sz="0" w:space="0" w:color="auto"/>
        <w:left w:val="none" w:sz="0" w:space="0" w:color="auto"/>
        <w:bottom w:val="none" w:sz="0" w:space="0" w:color="auto"/>
        <w:right w:val="none" w:sz="0" w:space="0" w:color="auto"/>
      </w:divBdr>
    </w:div>
    <w:div w:id="816385298">
      <w:marLeft w:val="0"/>
      <w:marRight w:val="0"/>
      <w:marTop w:val="0"/>
      <w:marBottom w:val="0"/>
      <w:divBdr>
        <w:top w:val="none" w:sz="0" w:space="0" w:color="auto"/>
        <w:left w:val="none" w:sz="0" w:space="0" w:color="auto"/>
        <w:bottom w:val="none" w:sz="0" w:space="0" w:color="auto"/>
        <w:right w:val="none" w:sz="0" w:space="0" w:color="auto"/>
      </w:divBdr>
    </w:div>
    <w:div w:id="816385299">
      <w:marLeft w:val="0"/>
      <w:marRight w:val="0"/>
      <w:marTop w:val="0"/>
      <w:marBottom w:val="0"/>
      <w:divBdr>
        <w:top w:val="none" w:sz="0" w:space="0" w:color="auto"/>
        <w:left w:val="none" w:sz="0" w:space="0" w:color="auto"/>
        <w:bottom w:val="none" w:sz="0" w:space="0" w:color="auto"/>
        <w:right w:val="none" w:sz="0" w:space="0" w:color="auto"/>
      </w:divBdr>
    </w:div>
    <w:div w:id="816385300">
      <w:marLeft w:val="0"/>
      <w:marRight w:val="0"/>
      <w:marTop w:val="0"/>
      <w:marBottom w:val="0"/>
      <w:divBdr>
        <w:top w:val="none" w:sz="0" w:space="0" w:color="auto"/>
        <w:left w:val="none" w:sz="0" w:space="0" w:color="auto"/>
        <w:bottom w:val="none" w:sz="0" w:space="0" w:color="auto"/>
        <w:right w:val="none" w:sz="0" w:space="0" w:color="auto"/>
      </w:divBdr>
    </w:div>
    <w:div w:id="816385301">
      <w:marLeft w:val="0"/>
      <w:marRight w:val="0"/>
      <w:marTop w:val="0"/>
      <w:marBottom w:val="0"/>
      <w:divBdr>
        <w:top w:val="none" w:sz="0" w:space="0" w:color="auto"/>
        <w:left w:val="none" w:sz="0" w:space="0" w:color="auto"/>
        <w:bottom w:val="none" w:sz="0" w:space="0" w:color="auto"/>
        <w:right w:val="none" w:sz="0" w:space="0" w:color="auto"/>
      </w:divBdr>
    </w:div>
    <w:div w:id="816385302">
      <w:marLeft w:val="0"/>
      <w:marRight w:val="0"/>
      <w:marTop w:val="0"/>
      <w:marBottom w:val="0"/>
      <w:divBdr>
        <w:top w:val="none" w:sz="0" w:space="0" w:color="auto"/>
        <w:left w:val="none" w:sz="0" w:space="0" w:color="auto"/>
        <w:bottom w:val="none" w:sz="0" w:space="0" w:color="auto"/>
        <w:right w:val="none" w:sz="0" w:space="0" w:color="auto"/>
      </w:divBdr>
    </w:div>
    <w:div w:id="816385303">
      <w:marLeft w:val="0"/>
      <w:marRight w:val="0"/>
      <w:marTop w:val="0"/>
      <w:marBottom w:val="0"/>
      <w:divBdr>
        <w:top w:val="none" w:sz="0" w:space="0" w:color="auto"/>
        <w:left w:val="none" w:sz="0" w:space="0" w:color="auto"/>
        <w:bottom w:val="none" w:sz="0" w:space="0" w:color="auto"/>
        <w:right w:val="none" w:sz="0" w:space="0" w:color="auto"/>
      </w:divBdr>
    </w:div>
    <w:div w:id="816385304">
      <w:marLeft w:val="0"/>
      <w:marRight w:val="0"/>
      <w:marTop w:val="0"/>
      <w:marBottom w:val="0"/>
      <w:divBdr>
        <w:top w:val="none" w:sz="0" w:space="0" w:color="auto"/>
        <w:left w:val="none" w:sz="0" w:space="0" w:color="auto"/>
        <w:bottom w:val="none" w:sz="0" w:space="0" w:color="auto"/>
        <w:right w:val="none" w:sz="0" w:space="0" w:color="auto"/>
      </w:divBdr>
    </w:div>
    <w:div w:id="816385305">
      <w:marLeft w:val="0"/>
      <w:marRight w:val="0"/>
      <w:marTop w:val="0"/>
      <w:marBottom w:val="0"/>
      <w:divBdr>
        <w:top w:val="none" w:sz="0" w:space="0" w:color="auto"/>
        <w:left w:val="none" w:sz="0" w:space="0" w:color="auto"/>
        <w:bottom w:val="none" w:sz="0" w:space="0" w:color="auto"/>
        <w:right w:val="none" w:sz="0" w:space="0" w:color="auto"/>
      </w:divBdr>
    </w:div>
    <w:div w:id="816385306">
      <w:marLeft w:val="0"/>
      <w:marRight w:val="0"/>
      <w:marTop w:val="0"/>
      <w:marBottom w:val="0"/>
      <w:divBdr>
        <w:top w:val="none" w:sz="0" w:space="0" w:color="auto"/>
        <w:left w:val="none" w:sz="0" w:space="0" w:color="auto"/>
        <w:bottom w:val="none" w:sz="0" w:space="0" w:color="auto"/>
        <w:right w:val="none" w:sz="0" w:space="0" w:color="auto"/>
      </w:divBdr>
    </w:div>
    <w:div w:id="816385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nd=2CA828BBD988D18C65280B42F3B15700&amp;req=doc&amp;base=LAW&amp;n=386241&amp;dst=102921&amp;fld=134&amp;REFFIELD=134&amp;REFDST=101405&amp;REFDOC=241860&amp;REFBASE=SPB&amp;stat=refcode%3D16876%3Bdstident%3D102921%3Bindex%3D1089&amp;date=04.08.2021"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nd=2CA828BBD988D18C65280B42F3B15700&amp;req=doc&amp;base=LAW&amp;n=386241&amp;dst=101884&amp;fld=134&amp;REFFIELD=134&amp;REFDST=101405&amp;REFDOC=241860&amp;REFBASE=SPB&amp;stat=refcode%3D16876%3Bdstident%3D101884%3Bindex%3D1089&amp;date=04.08.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2CA828BBD988D18C65280B42F3B15700&amp;req=doc&amp;base=LAW&amp;n=386241&amp;REFFIELD=134&amp;REFDST=101405&amp;REFDOC=241860&amp;REFBASE=SPB&amp;stat=refcode%3D16876%3Bindex%3D1089&amp;date=04.08.2021" TargetMode="External"/><Relationship Id="rId5" Type="http://schemas.openxmlformats.org/officeDocument/2006/relationships/footnotes" Target="footnotes.xml"/><Relationship Id="rId15" Type="http://schemas.openxmlformats.org/officeDocument/2006/relationships/hyperlink" Target="http://pravo.gov.ru/proxy/ips/?docbody=&amp;prevDoc=131126712&amp;backlink=1&amp;&amp;nd=131205011"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hyperlink" Target="https://login.consultant.ru/link/?rnd=2CA828BBD988D18C65280B42F3B15700&amp;req=doc&amp;base=LAW&amp;n=386241&amp;dst=102923&amp;fld=134&amp;REFFIELD=134&amp;REFDST=101405&amp;REFDOC=241860&amp;REFBASE=SPB&amp;stat=refcode%3D16876%3Bdstident%3D102923%3Bindex%3D1089&amp;date=04.08.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1099;%20&#1058;&#1048;&#1050;%20&#1087;&#1086;%20&#1092;&#1086;&#1088;&#1084;&#1080;&#1088;&#1086;&#1074;&#1072;&#1085;&#1080;&#1102;%20&#1059;&#1048;&#1050;\&#1074;&#1099;&#1093;&#1086;&#1076;-&#1095;&#1083;&#1077;&#1085;&#1072;%20&#1059;&#1048;&#10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выход-члена УИК.dotx</Template>
  <TotalTime>21</TotalTime>
  <Pages>4</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невская адм</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ТИК 24 Председатель</cp:lastModifiedBy>
  <cp:revision>5</cp:revision>
  <cp:lastPrinted>2021-08-04T09:52:00Z</cp:lastPrinted>
  <dcterms:created xsi:type="dcterms:W3CDTF">2021-08-04T09:16:00Z</dcterms:created>
  <dcterms:modified xsi:type="dcterms:W3CDTF">2021-08-09T08:23:00Z</dcterms:modified>
</cp:coreProperties>
</file>